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659BB2">
      <w:pPr>
        <w:spacing w:line="600" w:lineRule="exact"/>
        <w:rPr>
          <w:rFonts w:ascii="宋体" w:hAnsi="宋体" w:cs="Arial"/>
          <w:b/>
          <w:sz w:val="32"/>
          <w:szCs w:val="32"/>
        </w:rPr>
      </w:pPr>
      <w:r>
        <w:rPr>
          <w:rFonts w:hint="eastAsia" w:ascii="宋体" w:hAnsi="宋体" w:cs="Arial"/>
          <w:b/>
          <w:sz w:val="32"/>
          <w:szCs w:val="32"/>
        </w:rPr>
        <w:t>附件2</w:t>
      </w:r>
    </w:p>
    <w:p w14:paraId="255D61C3">
      <w:pPr>
        <w:spacing w:line="600" w:lineRule="exact"/>
        <w:jc w:val="center"/>
        <w:rPr>
          <w:rFonts w:ascii="黑体" w:hAnsi="黑体" w:eastAsia="黑体" w:cs="Arial"/>
          <w:sz w:val="32"/>
          <w:szCs w:val="32"/>
        </w:rPr>
      </w:pPr>
      <w:bookmarkStart w:id="0" w:name="_GoBack"/>
      <w:r>
        <w:rPr>
          <w:rFonts w:hint="eastAsia" w:ascii="黑体" w:hAnsi="黑体" w:eastAsia="黑体" w:cs="Arial"/>
          <w:sz w:val="32"/>
          <w:szCs w:val="32"/>
        </w:rPr>
        <w:t>博士研究生申请人面试评分表</w:t>
      </w:r>
    </w:p>
    <w:bookmarkEnd w:id="0"/>
    <w:tbl>
      <w:tblPr>
        <w:tblStyle w:val="4"/>
        <w:tblW w:w="86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5146"/>
        <w:gridCol w:w="1186"/>
        <w:gridCol w:w="1301"/>
      </w:tblGrid>
      <w:tr w14:paraId="5F704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983" w:type="dxa"/>
            <w:vAlign w:val="center"/>
          </w:tcPr>
          <w:p w14:paraId="768FE6F6">
            <w:pPr>
              <w:ind w:right="-105" w:rightChars="-50"/>
              <w:jc w:val="center"/>
              <w:rPr>
                <w:rFonts w:ascii="宋体" w:hAnsi="宋体" w:cs="Arial"/>
                <w:b/>
                <w:sz w:val="28"/>
                <w:szCs w:val="28"/>
              </w:rPr>
            </w:pPr>
            <w:r>
              <w:rPr>
                <w:rFonts w:hint="eastAsia" w:ascii="宋体" w:hAnsi="宋体" w:cs="Arial"/>
                <w:b/>
                <w:sz w:val="28"/>
                <w:szCs w:val="28"/>
              </w:rPr>
              <w:t>序号</w:t>
            </w:r>
          </w:p>
        </w:tc>
        <w:tc>
          <w:tcPr>
            <w:tcW w:w="5146" w:type="dxa"/>
            <w:vAlign w:val="center"/>
          </w:tcPr>
          <w:p w14:paraId="5B5F9B16">
            <w:pPr>
              <w:ind w:right="-105" w:rightChars="-50"/>
              <w:jc w:val="center"/>
              <w:rPr>
                <w:rFonts w:ascii="宋体" w:hAnsi="宋体" w:cs="Arial"/>
                <w:b/>
                <w:sz w:val="28"/>
                <w:szCs w:val="28"/>
              </w:rPr>
            </w:pPr>
            <w:r>
              <w:rPr>
                <w:rFonts w:hint="eastAsia" w:ascii="宋体" w:hAnsi="宋体" w:cs="Arial"/>
                <w:b/>
                <w:sz w:val="28"/>
                <w:szCs w:val="28"/>
              </w:rPr>
              <w:t>考核项目</w:t>
            </w:r>
          </w:p>
        </w:tc>
        <w:tc>
          <w:tcPr>
            <w:tcW w:w="1185" w:type="dxa"/>
            <w:vAlign w:val="center"/>
          </w:tcPr>
          <w:p w14:paraId="2FDBA0F6">
            <w:pPr>
              <w:ind w:right="-105" w:rightChars="-50"/>
              <w:jc w:val="center"/>
              <w:rPr>
                <w:rFonts w:ascii="宋体" w:hAnsi="宋体" w:cs="Arial"/>
                <w:b/>
                <w:sz w:val="28"/>
                <w:szCs w:val="28"/>
              </w:rPr>
            </w:pPr>
            <w:r>
              <w:rPr>
                <w:rFonts w:hint="eastAsia" w:ascii="宋体" w:hAnsi="宋体" w:cs="Arial"/>
                <w:b/>
                <w:sz w:val="28"/>
                <w:szCs w:val="28"/>
              </w:rPr>
              <w:t>分值</w:t>
            </w:r>
          </w:p>
        </w:tc>
        <w:tc>
          <w:tcPr>
            <w:tcW w:w="1301" w:type="dxa"/>
            <w:vAlign w:val="center"/>
          </w:tcPr>
          <w:p w14:paraId="7F76CD5C">
            <w:pPr>
              <w:ind w:right="-105" w:rightChars="-50"/>
              <w:jc w:val="center"/>
              <w:rPr>
                <w:rFonts w:ascii="宋体" w:hAnsi="宋体" w:cs="Arial"/>
                <w:b/>
                <w:sz w:val="28"/>
                <w:szCs w:val="28"/>
              </w:rPr>
            </w:pPr>
            <w:r>
              <w:rPr>
                <w:rFonts w:hint="eastAsia" w:ascii="宋体" w:hAnsi="宋体" w:cs="Arial"/>
                <w:b/>
                <w:sz w:val="28"/>
                <w:szCs w:val="28"/>
              </w:rPr>
              <w:t>实得分</w:t>
            </w:r>
          </w:p>
        </w:tc>
      </w:tr>
      <w:tr w14:paraId="13478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983" w:type="dxa"/>
            <w:vAlign w:val="center"/>
          </w:tcPr>
          <w:p w14:paraId="05A79D61">
            <w:pPr>
              <w:spacing w:line="460" w:lineRule="exact"/>
              <w:jc w:val="center"/>
              <w:rPr>
                <w:rFonts w:ascii="宋体" w:hAnsi="宋体" w:cs="Arial"/>
                <w:b/>
                <w:sz w:val="28"/>
                <w:szCs w:val="28"/>
              </w:rPr>
            </w:pPr>
            <w:r>
              <w:rPr>
                <w:rFonts w:hint="eastAsia" w:ascii="宋体" w:hAnsi="宋体" w:cs="Arial"/>
                <w:b/>
                <w:sz w:val="28"/>
                <w:szCs w:val="28"/>
              </w:rPr>
              <w:t>1</w:t>
            </w:r>
          </w:p>
        </w:tc>
        <w:tc>
          <w:tcPr>
            <w:tcW w:w="5146" w:type="dxa"/>
            <w:vAlign w:val="center"/>
          </w:tcPr>
          <w:p w14:paraId="046FE00E">
            <w:pPr>
              <w:spacing w:line="460" w:lineRule="exact"/>
              <w:rPr>
                <w:rFonts w:ascii="宋体" w:hAnsi="宋体" w:cs="Arial"/>
                <w:bCs/>
                <w:sz w:val="28"/>
                <w:szCs w:val="28"/>
              </w:rPr>
            </w:pPr>
            <w:r>
              <w:rPr>
                <w:rFonts w:hint="eastAsia" w:ascii="宋体" w:hAnsi="宋体" w:cs="Arial"/>
                <w:b/>
                <w:sz w:val="28"/>
                <w:szCs w:val="28"/>
              </w:rPr>
              <w:t>思想政治考核</w:t>
            </w:r>
            <w:r>
              <w:rPr>
                <w:rFonts w:hint="eastAsia" w:ascii="宋体" w:hAnsi="宋体" w:cs="Arial"/>
                <w:bCs/>
                <w:sz w:val="28"/>
                <w:szCs w:val="28"/>
              </w:rPr>
              <w:t>（答对所有的问题且语言表述清晰，2</w:t>
            </w:r>
            <w:r>
              <w:rPr>
                <w:rFonts w:ascii="宋体" w:hAnsi="宋体" w:cs="Arial"/>
                <w:bCs/>
                <w:sz w:val="28"/>
                <w:szCs w:val="28"/>
              </w:rPr>
              <w:t>6</w:t>
            </w:r>
            <w:r>
              <w:rPr>
                <w:rFonts w:hint="eastAsia" w:ascii="宋体" w:hAnsi="宋体" w:cs="Arial"/>
                <w:bCs/>
                <w:sz w:val="28"/>
                <w:szCs w:val="28"/>
              </w:rPr>
              <w:t>-</w:t>
            </w:r>
            <w:r>
              <w:rPr>
                <w:rFonts w:ascii="宋体" w:hAnsi="宋体" w:cs="Arial"/>
                <w:bCs/>
                <w:sz w:val="28"/>
                <w:szCs w:val="28"/>
              </w:rPr>
              <w:t>30</w:t>
            </w:r>
            <w:r>
              <w:rPr>
                <w:rFonts w:hint="eastAsia" w:ascii="宋体" w:hAnsi="宋体" w:cs="Arial"/>
                <w:bCs/>
                <w:sz w:val="28"/>
                <w:szCs w:val="28"/>
              </w:rPr>
              <w:t>分；答对大部分问题且语言表述清晰，2</w:t>
            </w:r>
            <w:r>
              <w:rPr>
                <w:rFonts w:ascii="宋体" w:hAnsi="宋体" w:cs="Arial"/>
                <w:bCs/>
                <w:sz w:val="28"/>
                <w:szCs w:val="28"/>
              </w:rPr>
              <w:t>0</w:t>
            </w:r>
            <w:r>
              <w:rPr>
                <w:rFonts w:hint="eastAsia" w:ascii="宋体" w:hAnsi="宋体" w:cs="Arial"/>
                <w:bCs/>
                <w:sz w:val="28"/>
                <w:szCs w:val="28"/>
              </w:rPr>
              <w:t>-</w:t>
            </w:r>
            <w:r>
              <w:rPr>
                <w:rFonts w:ascii="宋体" w:hAnsi="宋体" w:cs="Arial"/>
                <w:bCs/>
                <w:sz w:val="28"/>
                <w:szCs w:val="28"/>
              </w:rPr>
              <w:t>25</w:t>
            </w:r>
            <w:r>
              <w:rPr>
                <w:rFonts w:hint="eastAsia" w:ascii="宋体" w:hAnsi="宋体" w:cs="Arial"/>
                <w:bCs/>
                <w:sz w:val="28"/>
                <w:szCs w:val="28"/>
              </w:rPr>
              <w:t>分；答对少部分问题，0-</w:t>
            </w:r>
            <w:r>
              <w:rPr>
                <w:rFonts w:ascii="宋体" w:hAnsi="宋体" w:cs="Arial"/>
                <w:bCs/>
                <w:sz w:val="28"/>
                <w:szCs w:val="28"/>
              </w:rPr>
              <w:t>19</w:t>
            </w:r>
            <w:r>
              <w:rPr>
                <w:rFonts w:hint="eastAsia" w:ascii="宋体" w:hAnsi="宋体" w:cs="Arial"/>
                <w:bCs/>
                <w:sz w:val="28"/>
                <w:szCs w:val="28"/>
              </w:rPr>
              <w:t>分）</w:t>
            </w:r>
          </w:p>
        </w:tc>
        <w:tc>
          <w:tcPr>
            <w:tcW w:w="1185" w:type="dxa"/>
            <w:vAlign w:val="center"/>
          </w:tcPr>
          <w:p w14:paraId="57E41B5D">
            <w:pPr>
              <w:spacing w:line="460" w:lineRule="exact"/>
              <w:jc w:val="center"/>
              <w:rPr>
                <w:rFonts w:ascii="宋体" w:hAnsi="宋体" w:cs="Arial"/>
                <w:b/>
                <w:sz w:val="28"/>
                <w:szCs w:val="28"/>
              </w:rPr>
            </w:pPr>
            <w:r>
              <w:rPr>
                <w:rFonts w:ascii="宋体" w:hAnsi="宋体" w:cs="Arial"/>
                <w:b/>
                <w:sz w:val="28"/>
                <w:szCs w:val="28"/>
              </w:rPr>
              <w:t>3</w:t>
            </w:r>
            <w:r>
              <w:rPr>
                <w:rFonts w:hint="eastAsia" w:ascii="宋体" w:hAnsi="宋体" w:cs="Arial"/>
                <w:b/>
                <w:sz w:val="28"/>
                <w:szCs w:val="28"/>
              </w:rPr>
              <w:t>0</w:t>
            </w:r>
          </w:p>
        </w:tc>
        <w:tc>
          <w:tcPr>
            <w:tcW w:w="1301" w:type="dxa"/>
            <w:vAlign w:val="center"/>
          </w:tcPr>
          <w:p w14:paraId="0B7C2D67">
            <w:pPr>
              <w:jc w:val="center"/>
              <w:rPr>
                <w:rFonts w:ascii="宋体" w:hAnsi="宋体" w:cs="Arial"/>
                <w:b/>
                <w:sz w:val="28"/>
                <w:szCs w:val="28"/>
              </w:rPr>
            </w:pPr>
          </w:p>
        </w:tc>
      </w:tr>
      <w:tr w14:paraId="5B651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983" w:type="dxa"/>
            <w:vAlign w:val="center"/>
          </w:tcPr>
          <w:p w14:paraId="49709145">
            <w:pPr>
              <w:spacing w:line="460" w:lineRule="exact"/>
              <w:jc w:val="center"/>
              <w:rPr>
                <w:rFonts w:ascii="宋体" w:hAnsi="宋体" w:cs="Arial"/>
                <w:b/>
                <w:sz w:val="28"/>
                <w:szCs w:val="28"/>
              </w:rPr>
            </w:pPr>
            <w:r>
              <w:rPr>
                <w:rFonts w:hint="eastAsia" w:ascii="宋体" w:hAnsi="宋体" w:cs="Arial"/>
                <w:b/>
                <w:sz w:val="28"/>
                <w:szCs w:val="28"/>
              </w:rPr>
              <w:t>2</w:t>
            </w:r>
          </w:p>
        </w:tc>
        <w:tc>
          <w:tcPr>
            <w:tcW w:w="5146" w:type="dxa"/>
            <w:vAlign w:val="center"/>
          </w:tcPr>
          <w:p w14:paraId="2CF79B67">
            <w:pPr>
              <w:spacing w:line="460" w:lineRule="exact"/>
              <w:rPr>
                <w:rFonts w:ascii="宋体" w:hAnsi="宋体" w:cs="Arial"/>
                <w:b/>
                <w:sz w:val="28"/>
                <w:szCs w:val="28"/>
              </w:rPr>
            </w:pPr>
            <w:r>
              <w:rPr>
                <w:rFonts w:hint="eastAsia" w:ascii="宋体" w:hAnsi="宋体" w:cs="Arial"/>
                <w:b/>
                <w:sz w:val="28"/>
                <w:szCs w:val="28"/>
              </w:rPr>
              <w:t>专业问题考核</w:t>
            </w:r>
            <w:r>
              <w:rPr>
                <w:rFonts w:hint="eastAsia" w:ascii="宋体" w:hAnsi="宋体" w:cs="Arial"/>
                <w:bCs/>
                <w:sz w:val="28"/>
                <w:szCs w:val="28"/>
              </w:rPr>
              <w:t>（答对所有的专业问题且语言表述清晰，2</w:t>
            </w:r>
            <w:r>
              <w:rPr>
                <w:rFonts w:ascii="宋体" w:hAnsi="宋体" w:cs="Arial"/>
                <w:bCs/>
                <w:sz w:val="28"/>
                <w:szCs w:val="28"/>
              </w:rPr>
              <w:t>6</w:t>
            </w:r>
            <w:r>
              <w:rPr>
                <w:rFonts w:hint="eastAsia" w:ascii="宋体" w:hAnsi="宋体" w:cs="Arial"/>
                <w:bCs/>
                <w:sz w:val="28"/>
                <w:szCs w:val="28"/>
              </w:rPr>
              <w:t>-</w:t>
            </w:r>
            <w:r>
              <w:rPr>
                <w:rFonts w:ascii="宋体" w:hAnsi="宋体" w:cs="Arial"/>
                <w:bCs/>
                <w:sz w:val="28"/>
                <w:szCs w:val="28"/>
              </w:rPr>
              <w:t>30</w:t>
            </w:r>
            <w:r>
              <w:rPr>
                <w:rFonts w:hint="eastAsia" w:ascii="宋体" w:hAnsi="宋体" w:cs="Arial"/>
                <w:bCs/>
                <w:sz w:val="28"/>
                <w:szCs w:val="28"/>
              </w:rPr>
              <w:t>分；答对大部分问题且语言表述清晰，2</w:t>
            </w:r>
            <w:r>
              <w:rPr>
                <w:rFonts w:ascii="宋体" w:hAnsi="宋体" w:cs="Arial"/>
                <w:bCs/>
                <w:sz w:val="28"/>
                <w:szCs w:val="28"/>
              </w:rPr>
              <w:t>0</w:t>
            </w:r>
            <w:r>
              <w:rPr>
                <w:rFonts w:hint="eastAsia" w:ascii="宋体" w:hAnsi="宋体" w:cs="Arial"/>
                <w:bCs/>
                <w:sz w:val="28"/>
                <w:szCs w:val="28"/>
              </w:rPr>
              <w:t>-</w:t>
            </w:r>
            <w:r>
              <w:rPr>
                <w:rFonts w:ascii="宋体" w:hAnsi="宋体" w:cs="Arial"/>
                <w:bCs/>
                <w:sz w:val="28"/>
                <w:szCs w:val="28"/>
              </w:rPr>
              <w:t>25</w:t>
            </w:r>
            <w:r>
              <w:rPr>
                <w:rFonts w:hint="eastAsia" w:ascii="宋体" w:hAnsi="宋体" w:cs="Arial"/>
                <w:bCs/>
                <w:sz w:val="28"/>
                <w:szCs w:val="28"/>
              </w:rPr>
              <w:t>分；仅答对少部分问题，0-</w:t>
            </w:r>
            <w:r>
              <w:rPr>
                <w:rFonts w:ascii="宋体" w:hAnsi="宋体" w:cs="Arial"/>
                <w:bCs/>
                <w:sz w:val="28"/>
                <w:szCs w:val="28"/>
              </w:rPr>
              <w:t>19</w:t>
            </w:r>
            <w:r>
              <w:rPr>
                <w:rFonts w:hint="eastAsia" w:ascii="宋体" w:hAnsi="宋体" w:cs="Arial"/>
                <w:bCs/>
                <w:sz w:val="28"/>
                <w:szCs w:val="28"/>
              </w:rPr>
              <w:t>分）</w:t>
            </w:r>
          </w:p>
        </w:tc>
        <w:tc>
          <w:tcPr>
            <w:tcW w:w="1185" w:type="dxa"/>
            <w:vAlign w:val="center"/>
          </w:tcPr>
          <w:p w14:paraId="4CB05DCD">
            <w:pPr>
              <w:spacing w:line="460" w:lineRule="exact"/>
              <w:jc w:val="center"/>
              <w:rPr>
                <w:rFonts w:ascii="宋体" w:hAnsi="宋体" w:cs="Arial"/>
                <w:b/>
                <w:sz w:val="28"/>
                <w:szCs w:val="28"/>
              </w:rPr>
            </w:pPr>
            <w:r>
              <w:rPr>
                <w:rFonts w:ascii="宋体" w:hAnsi="宋体" w:cs="Arial"/>
                <w:b/>
                <w:sz w:val="28"/>
                <w:szCs w:val="28"/>
              </w:rPr>
              <w:t>30</w:t>
            </w:r>
          </w:p>
        </w:tc>
        <w:tc>
          <w:tcPr>
            <w:tcW w:w="1301" w:type="dxa"/>
            <w:vAlign w:val="center"/>
          </w:tcPr>
          <w:p w14:paraId="36F4BA11">
            <w:pPr>
              <w:jc w:val="center"/>
              <w:rPr>
                <w:rFonts w:ascii="宋体" w:hAnsi="宋体" w:cs="Arial"/>
                <w:b/>
                <w:sz w:val="28"/>
                <w:szCs w:val="28"/>
              </w:rPr>
            </w:pPr>
          </w:p>
        </w:tc>
      </w:tr>
      <w:tr w14:paraId="0AD6B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983" w:type="dxa"/>
            <w:vAlign w:val="center"/>
          </w:tcPr>
          <w:p w14:paraId="0166045E">
            <w:pPr>
              <w:spacing w:line="460" w:lineRule="exact"/>
              <w:jc w:val="center"/>
              <w:rPr>
                <w:rFonts w:ascii="宋体" w:hAnsi="宋体" w:cs="Arial"/>
                <w:b/>
                <w:sz w:val="28"/>
                <w:szCs w:val="28"/>
              </w:rPr>
            </w:pPr>
            <w:r>
              <w:rPr>
                <w:rFonts w:ascii="宋体" w:hAnsi="宋体" w:cs="Arial"/>
                <w:b/>
                <w:sz w:val="28"/>
                <w:szCs w:val="28"/>
              </w:rPr>
              <w:t>3</w:t>
            </w:r>
          </w:p>
        </w:tc>
        <w:tc>
          <w:tcPr>
            <w:tcW w:w="5146" w:type="dxa"/>
            <w:vAlign w:val="center"/>
          </w:tcPr>
          <w:p w14:paraId="599C2317">
            <w:pPr>
              <w:spacing w:line="460" w:lineRule="exact"/>
              <w:rPr>
                <w:rFonts w:ascii="宋体" w:hAnsi="宋体" w:cs="Arial"/>
                <w:bCs/>
                <w:sz w:val="28"/>
                <w:szCs w:val="28"/>
              </w:rPr>
            </w:pPr>
            <w:r>
              <w:rPr>
                <w:rFonts w:hint="eastAsia" w:ascii="宋体" w:hAnsi="宋体" w:cs="Arial"/>
                <w:b/>
                <w:sz w:val="28"/>
                <w:szCs w:val="28"/>
              </w:rPr>
              <w:t>学科背景</w:t>
            </w:r>
            <w:r>
              <w:rPr>
                <w:rFonts w:hint="eastAsia" w:ascii="宋体" w:hAnsi="宋体" w:cs="Arial"/>
                <w:bCs/>
                <w:sz w:val="28"/>
                <w:szCs w:val="28"/>
              </w:rPr>
              <w:t>（兽医学科，1</w:t>
            </w:r>
            <w:r>
              <w:rPr>
                <w:rFonts w:ascii="宋体" w:hAnsi="宋体" w:cs="Arial"/>
                <w:bCs/>
                <w:sz w:val="28"/>
                <w:szCs w:val="28"/>
              </w:rPr>
              <w:t>0</w:t>
            </w:r>
            <w:r>
              <w:rPr>
                <w:rFonts w:hint="eastAsia" w:ascii="宋体" w:hAnsi="宋体" w:cs="Arial"/>
                <w:bCs/>
                <w:sz w:val="28"/>
                <w:szCs w:val="28"/>
              </w:rPr>
              <w:t>分；医学门类、水生动物医学，</w:t>
            </w:r>
            <w:r>
              <w:rPr>
                <w:rFonts w:ascii="宋体" w:hAnsi="宋体" w:cs="Arial"/>
                <w:bCs/>
                <w:sz w:val="28"/>
                <w:szCs w:val="28"/>
              </w:rPr>
              <w:t>6</w:t>
            </w:r>
            <w:r>
              <w:rPr>
                <w:rFonts w:hint="eastAsia" w:ascii="宋体" w:hAnsi="宋体" w:cs="Arial"/>
                <w:bCs/>
                <w:sz w:val="28"/>
                <w:szCs w:val="28"/>
              </w:rPr>
              <w:t>-</w:t>
            </w:r>
            <w:r>
              <w:rPr>
                <w:rFonts w:ascii="宋体" w:hAnsi="宋体" w:cs="Arial"/>
                <w:bCs/>
                <w:sz w:val="28"/>
                <w:szCs w:val="28"/>
              </w:rPr>
              <w:t>9</w:t>
            </w:r>
            <w:r>
              <w:rPr>
                <w:rFonts w:hint="eastAsia" w:ascii="宋体" w:hAnsi="宋体" w:cs="Arial"/>
                <w:bCs/>
                <w:sz w:val="28"/>
                <w:szCs w:val="28"/>
              </w:rPr>
              <w:t>分；其他学科背景，0-</w:t>
            </w:r>
            <w:r>
              <w:rPr>
                <w:rFonts w:ascii="宋体" w:hAnsi="宋体" w:cs="Arial"/>
                <w:bCs/>
                <w:sz w:val="28"/>
                <w:szCs w:val="28"/>
              </w:rPr>
              <w:t>5</w:t>
            </w:r>
            <w:r>
              <w:rPr>
                <w:rFonts w:hint="eastAsia" w:ascii="宋体" w:hAnsi="宋体" w:cs="Arial"/>
                <w:bCs/>
                <w:sz w:val="28"/>
                <w:szCs w:val="28"/>
              </w:rPr>
              <w:t>分）</w:t>
            </w:r>
          </w:p>
        </w:tc>
        <w:tc>
          <w:tcPr>
            <w:tcW w:w="1185" w:type="dxa"/>
            <w:vAlign w:val="center"/>
          </w:tcPr>
          <w:p w14:paraId="031C10D0">
            <w:pPr>
              <w:spacing w:line="460" w:lineRule="exact"/>
              <w:jc w:val="center"/>
              <w:rPr>
                <w:rFonts w:ascii="宋体" w:hAnsi="宋体" w:cs="Arial"/>
                <w:b/>
                <w:sz w:val="28"/>
                <w:szCs w:val="28"/>
              </w:rPr>
            </w:pPr>
            <w:r>
              <w:rPr>
                <w:rFonts w:ascii="宋体" w:hAnsi="宋体" w:cs="Arial"/>
                <w:b/>
                <w:sz w:val="28"/>
                <w:szCs w:val="28"/>
              </w:rPr>
              <w:t>1</w:t>
            </w:r>
            <w:r>
              <w:rPr>
                <w:rFonts w:hint="eastAsia" w:ascii="宋体" w:hAnsi="宋体" w:cs="Arial"/>
                <w:b/>
                <w:sz w:val="28"/>
                <w:szCs w:val="28"/>
              </w:rPr>
              <w:t>0</w:t>
            </w:r>
          </w:p>
        </w:tc>
        <w:tc>
          <w:tcPr>
            <w:tcW w:w="1301" w:type="dxa"/>
            <w:vAlign w:val="center"/>
          </w:tcPr>
          <w:p w14:paraId="0FD2662F">
            <w:pPr>
              <w:jc w:val="center"/>
              <w:rPr>
                <w:rFonts w:ascii="宋体" w:hAnsi="宋体" w:cs="Arial"/>
                <w:b/>
                <w:sz w:val="28"/>
                <w:szCs w:val="28"/>
              </w:rPr>
            </w:pPr>
          </w:p>
        </w:tc>
      </w:tr>
      <w:tr w14:paraId="72BE1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983" w:type="dxa"/>
            <w:vAlign w:val="center"/>
          </w:tcPr>
          <w:p w14:paraId="1E58AD01">
            <w:pPr>
              <w:spacing w:line="460" w:lineRule="exact"/>
              <w:jc w:val="center"/>
              <w:rPr>
                <w:rFonts w:ascii="宋体" w:hAnsi="宋体" w:cs="Arial"/>
                <w:b/>
                <w:sz w:val="28"/>
                <w:szCs w:val="28"/>
              </w:rPr>
            </w:pPr>
            <w:r>
              <w:rPr>
                <w:rFonts w:hint="eastAsia" w:ascii="宋体" w:hAnsi="宋体" w:cs="Arial"/>
                <w:b/>
                <w:sz w:val="28"/>
                <w:szCs w:val="28"/>
              </w:rPr>
              <w:t>4</w:t>
            </w:r>
          </w:p>
        </w:tc>
        <w:tc>
          <w:tcPr>
            <w:tcW w:w="5146" w:type="dxa"/>
            <w:vAlign w:val="center"/>
          </w:tcPr>
          <w:p w14:paraId="014E4A6A">
            <w:pPr>
              <w:spacing w:line="460" w:lineRule="exact"/>
              <w:rPr>
                <w:rFonts w:ascii="宋体" w:hAnsi="宋体" w:cs="Arial"/>
                <w:b/>
                <w:sz w:val="28"/>
                <w:szCs w:val="28"/>
              </w:rPr>
            </w:pPr>
            <w:r>
              <w:rPr>
                <w:rFonts w:hint="eastAsia" w:ascii="宋体" w:hAnsi="宋体" w:cs="Arial"/>
                <w:b/>
                <w:sz w:val="28"/>
                <w:szCs w:val="28"/>
              </w:rPr>
              <w:t>研究经历</w:t>
            </w:r>
            <w:r>
              <w:rPr>
                <w:rFonts w:hint="eastAsia" w:ascii="宋体" w:hAnsi="宋体" w:cs="Arial"/>
                <w:bCs/>
                <w:sz w:val="28"/>
                <w:szCs w:val="28"/>
              </w:rPr>
              <w:t>（研究经历丰富，</w:t>
            </w:r>
            <w:r>
              <w:rPr>
                <w:rFonts w:ascii="宋体" w:hAnsi="宋体" w:cs="Arial"/>
                <w:bCs/>
                <w:sz w:val="28"/>
                <w:szCs w:val="28"/>
              </w:rPr>
              <w:t>8</w:t>
            </w:r>
            <w:r>
              <w:rPr>
                <w:rFonts w:hint="eastAsia" w:ascii="宋体" w:hAnsi="宋体" w:cs="Arial"/>
                <w:bCs/>
                <w:sz w:val="28"/>
                <w:szCs w:val="28"/>
              </w:rPr>
              <w:t>-</w:t>
            </w:r>
            <w:r>
              <w:rPr>
                <w:rFonts w:ascii="宋体" w:hAnsi="宋体" w:cs="Arial"/>
                <w:bCs/>
                <w:sz w:val="28"/>
                <w:szCs w:val="28"/>
              </w:rPr>
              <w:t>10</w:t>
            </w:r>
            <w:r>
              <w:rPr>
                <w:rFonts w:hint="eastAsia" w:ascii="宋体" w:hAnsi="宋体" w:cs="Arial"/>
                <w:bCs/>
                <w:sz w:val="28"/>
                <w:szCs w:val="28"/>
              </w:rPr>
              <w:t>分；研究经历贫乏，</w:t>
            </w:r>
            <w:r>
              <w:rPr>
                <w:rFonts w:ascii="宋体" w:hAnsi="宋体" w:cs="Arial"/>
                <w:bCs/>
                <w:sz w:val="28"/>
                <w:szCs w:val="28"/>
              </w:rPr>
              <w:t>5</w:t>
            </w:r>
            <w:r>
              <w:rPr>
                <w:rFonts w:hint="eastAsia" w:ascii="宋体" w:hAnsi="宋体" w:cs="Arial"/>
                <w:bCs/>
                <w:sz w:val="28"/>
                <w:szCs w:val="28"/>
              </w:rPr>
              <w:t>-</w:t>
            </w:r>
            <w:r>
              <w:rPr>
                <w:rFonts w:ascii="宋体" w:hAnsi="宋体" w:cs="Arial"/>
                <w:bCs/>
                <w:sz w:val="28"/>
                <w:szCs w:val="28"/>
              </w:rPr>
              <w:t>7</w:t>
            </w:r>
            <w:r>
              <w:rPr>
                <w:rFonts w:hint="eastAsia" w:ascii="宋体" w:hAnsi="宋体" w:cs="Arial"/>
                <w:bCs/>
                <w:sz w:val="28"/>
                <w:szCs w:val="28"/>
              </w:rPr>
              <w:t>分）</w:t>
            </w:r>
          </w:p>
        </w:tc>
        <w:tc>
          <w:tcPr>
            <w:tcW w:w="1185" w:type="dxa"/>
            <w:vAlign w:val="center"/>
          </w:tcPr>
          <w:p w14:paraId="12E051E7">
            <w:pPr>
              <w:spacing w:line="460" w:lineRule="exact"/>
              <w:jc w:val="center"/>
              <w:rPr>
                <w:rFonts w:ascii="宋体" w:hAnsi="宋体" w:cs="Arial"/>
                <w:b/>
                <w:sz w:val="28"/>
                <w:szCs w:val="28"/>
              </w:rPr>
            </w:pPr>
            <w:r>
              <w:rPr>
                <w:rFonts w:ascii="宋体" w:hAnsi="宋体" w:cs="Arial"/>
                <w:b/>
                <w:sz w:val="28"/>
                <w:szCs w:val="28"/>
              </w:rPr>
              <w:t>10</w:t>
            </w:r>
          </w:p>
        </w:tc>
        <w:tc>
          <w:tcPr>
            <w:tcW w:w="1301" w:type="dxa"/>
            <w:vAlign w:val="center"/>
          </w:tcPr>
          <w:p w14:paraId="025A473E">
            <w:pPr>
              <w:jc w:val="center"/>
              <w:rPr>
                <w:rFonts w:ascii="宋体" w:hAnsi="宋体" w:cs="Arial"/>
                <w:b/>
                <w:sz w:val="28"/>
                <w:szCs w:val="28"/>
              </w:rPr>
            </w:pPr>
          </w:p>
        </w:tc>
      </w:tr>
      <w:tr w14:paraId="6DB1A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983" w:type="dxa"/>
            <w:vAlign w:val="center"/>
          </w:tcPr>
          <w:p w14:paraId="3674709F">
            <w:pPr>
              <w:spacing w:line="460" w:lineRule="exact"/>
              <w:jc w:val="center"/>
              <w:rPr>
                <w:rFonts w:ascii="宋体" w:hAnsi="宋体" w:cs="Arial"/>
                <w:b/>
                <w:sz w:val="28"/>
                <w:szCs w:val="28"/>
              </w:rPr>
            </w:pPr>
            <w:r>
              <w:rPr>
                <w:rFonts w:ascii="宋体" w:hAnsi="宋体" w:cs="Arial"/>
                <w:b/>
                <w:sz w:val="28"/>
                <w:szCs w:val="28"/>
              </w:rPr>
              <w:t>5</w:t>
            </w:r>
          </w:p>
        </w:tc>
        <w:tc>
          <w:tcPr>
            <w:tcW w:w="5146" w:type="dxa"/>
            <w:vAlign w:val="center"/>
          </w:tcPr>
          <w:p w14:paraId="6F7F4171">
            <w:pPr>
              <w:spacing w:line="460" w:lineRule="exact"/>
              <w:ind w:right="-111" w:rightChars="-53"/>
              <w:rPr>
                <w:rFonts w:ascii="宋体" w:hAnsi="宋体" w:cs="Arial"/>
                <w:bCs/>
                <w:sz w:val="28"/>
                <w:szCs w:val="28"/>
              </w:rPr>
            </w:pPr>
            <w:r>
              <w:rPr>
                <w:rFonts w:hint="eastAsia" w:ascii="宋体" w:hAnsi="宋体" w:cs="Arial"/>
                <w:b/>
                <w:sz w:val="28"/>
                <w:szCs w:val="28"/>
              </w:rPr>
              <w:t>思维敏捷程度</w:t>
            </w:r>
            <w:r>
              <w:rPr>
                <w:rFonts w:hint="eastAsia" w:ascii="宋体" w:hAnsi="宋体" w:cs="Arial"/>
                <w:bCs/>
                <w:sz w:val="28"/>
                <w:szCs w:val="28"/>
              </w:rPr>
              <w:t>（思维敏捷程度高、反应迅速，</w:t>
            </w:r>
            <w:r>
              <w:rPr>
                <w:rFonts w:ascii="宋体" w:hAnsi="宋体" w:cs="Arial"/>
                <w:bCs/>
                <w:sz w:val="28"/>
                <w:szCs w:val="28"/>
              </w:rPr>
              <w:t>8</w:t>
            </w:r>
            <w:r>
              <w:rPr>
                <w:rFonts w:hint="eastAsia" w:ascii="宋体" w:hAnsi="宋体" w:cs="Arial"/>
                <w:bCs/>
                <w:sz w:val="28"/>
                <w:szCs w:val="28"/>
              </w:rPr>
              <w:t>-</w:t>
            </w:r>
            <w:r>
              <w:rPr>
                <w:rFonts w:ascii="宋体" w:hAnsi="宋体" w:cs="Arial"/>
                <w:bCs/>
                <w:sz w:val="28"/>
                <w:szCs w:val="28"/>
              </w:rPr>
              <w:t>10</w:t>
            </w:r>
            <w:r>
              <w:rPr>
                <w:rFonts w:hint="eastAsia" w:ascii="宋体" w:hAnsi="宋体" w:cs="Arial"/>
                <w:bCs/>
                <w:sz w:val="28"/>
                <w:szCs w:val="28"/>
              </w:rPr>
              <w:t>分；思维敏捷程度尚可、反应较迅速，</w:t>
            </w:r>
            <w:r>
              <w:rPr>
                <w:rFonts w:ascii="宋体" w:hAnsi="宋体" w:cs="Arial"/>
                <w:bCs/>
                <w:sz w:val="28"/>
                <w:szCs w:val="28"/>
              </w:rPr>
              <w:t>5</w:t>
            </w:r>
            <w:r>
              <w:rPr>
                <w:rFonts w:hint="eastAsia" w:ascii="宋体" w:hAnsi="宋体" w:cs="Arial"/>
                <w:bCs/>
                <w:sz w:val="28"/>
                <w:szCs w:val="28"/>
              </w:rPr>
              <w:t>-</w:t>
            </w:r>
            <w:r>
              <w:rPr>
                <w:rFonts w:ascii="宋体" w:hAnsi="宋体" w:cs="Arial"/>
                <w:bCs/>
                <w:sz w:val="28"/>
                <w:szCs w:val="28"/>
              </w:rPr>
              <w:t>7</w:t>
            </w:r>
            <w:r>
              <w:rPr>
                <w:rFonts w:hint="eastAsia" w:ascii="宋体" w:hAnsi="宋体" w:cs="Arial"/>
                <w:bCs/>
                <w:sz w:val="28"/>
                <w:szCs w:val="28"/>
              </w:rPr>
              <w:t>分；思维敏捷程度一般、反应迟钝，0-</w:t>
            </w:r>
            <w:r>
              <w:rPr>
                <w:rFonts w:ascii="宋体" w:hAnsi="宋体" w:cs="Arial"/>
                <w:bCs/>
                <w:sz w:val="28"/>
                <w:szCs w:val="28"/>
              </w:rPr>
              <w:t>4</w:t>
            </w:r>
            <w:r>
              <w:rPr>
                <w:rFonts w:hint="eastAsia" w:ascii="宋体" w:hAnsi="宋体" w:cs="Arial"/>
                <w:bCs/>
                <w:sz w:val="28"/>
                <w:szCs w:val="28"/>
              </w:rPr>
              <w:t>分）</w:t>
            </w:r>
          </w:p>
        </w:tc>
        <w:tc>
          <w:tcPr>
            <w:tcW w:w="1185" w:type="dxa"/>
            <w:vAlign w:val="center"/>
          </w:tcPr>
          <w:p w14:paraId="6B261C34">
            <w:pPr>
              <w:spacing w:line="460" w:lineRule="exact"/>
              <w:jc w:val="center"/>
              <w:rPr>
                <w:rFonts w:ascii="宋体" w:hAnsi="宋体" w:cs="Arial"/>
                <w:b/>
                <w:sz w:val="28"/>
                <w:szCs w:val="28"/>
              </w:rPr>
            </w:pPr>
            <w:r>
              <w:rPr>
                <w:rFonts w:ascii="宋体" w:hAnsi="宋体" w:cs="Arial"/>
                <w:b/>
                <w:sz w:val="28"/>
                <w:szCs w:val="28"/>
              </w:rPr>
              <w:t>1</w:t>
            </w:r>
            <w:r>
              <w:rPr>
                <w:rFonts w:hint="eastAsia" w:ascii="宋体" w:hAnsi="宋体" w:cs="Arial"/>
                <w:b/>
                <w:sz w:val="28"/>
                <w:szCs w:val="28"/>
              </w:rPr>
              <w:t>0</w:t>
            </w:r>
          </w:p>
        </w:tc>
        <w:tc>
          <w:tcPr>
            <w:tcW w:w="1301" w:type="dxa"/>
            <w:vAlign w:val="center"/>
          </w:tcPr>
          <w:p w14:paraId="0C7ABFA1">
            <w:pPr>
              <w:jc w:val="center"/>
              <w:rPr>
                <w:rFonts w:ascii="宋体" w:hAnsi="宋体" w:cs="Arial"/>
                <w:b/>
                <w:sz w:val="28"/>
                <w:szCs w:val="28"/>
              </w:rPr>
            </w:pPr>
          </w:p>
        </w:tc>
      </w:tr>
      <w:tr w14:paraId="6ED69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983" w:type="dxa"/>
            <w:vAlign w:val="center"/>
          </w:tcPr>
          <w:p w14:paraId="0C65446F">
            <w:pPr>
              <w:spacing w:line="460" w:lineRule="exact"/>
              <w:jc w:val="center"/>
              <w:rPr>
                <w:rFonts w:ascii="宋体" w:hAnsi="宋体" w:cs="Arial"/>
                <w:b/>
                <w:sz w:val="28"/>
                <w:szCs w:val="28"/>
              </w:rPr>
            </w:pPr>
            <w:r>
              <w:rPr>
                <w:rFonts w:ascii="宋体" w:hAnsi="宋体" w:cs="Arial"/>
                <w:b/>
                <w:sz w:val="28"/>
                <w:szCs w:val="28"/>
              </w:rPr>
              <w:t>6</w:t>
            </w:r>
          </w:p>
        </w:tc>
        <w:tc>
          <w:tcPr>
            <w:tcW w:w="5146" w:type="dxa"/>
            <w:vAlign w:val="center"/>
          </w:tcPr>
          <w:p w14:paraId="6BD8E6EA">
            <w:pPr>
              <w:spacing w:line="460" w:lineRule="exact"/>
              <w:rPr>
                <w:rFonts w:ascii="宋体" w:hAnsi="宋体" w:cs="Arial"/>
                <w:bCs/>
                <w:sz w:val="28"/>
                <w:szCs w:val="28"/>
              </w:rPr>
            </w:pPr>
            <w:r>
              <w:rPr>
                <w:rFonts w:hint="eastAsia" w:ascii="宋体" w:hAnsi="宋体" w:cs="Arial"/>
                <w:b/>
                <w:sz w:val="28"/>
                <w:szCs w:val="28"/>
              </w:rPr>
              <w:t>语言表达能力</w:t>
            </w:r>
            <w:r>
              <w:rPr>
                <w:rFonts w:hint="eastAsia" w:ascii="宋体" w:hAnsi="宋体" w:cs="Arial"/>
                <w:bCs/>
                <w:sz w:val="28"/>
                <w:szCs w:val="28"/>
              </w:rPr>
              <w:t>（语言流利、逻辑性强、表述准确，</w:t>
            </w:r>
            <w:r>
              <w:rPr>
                <w:rFonts w:ascii="宋体" w:hAnsi="宋体" w:cs="Arial"/>
                <w:bCs/>
                <w:sz w:val="28"/>
                <w:szCs w:val="28"/>
              </w:rPr>
              <w:t>8</w:t>
            </w:r>
            <w:r>
              <w:rPr>
                <w:rFonts w:hint="eastAsia" w:ascii="宋体" w:hAnsi="宋体" w:cs="Arial"/>
                <w:bCs/>
                <w:sz w:val="28"/>
                <w:szCs w:val="28"/>
              </w:rPr>
              <w:t>-</w:t>
            </w:r>
            <w:r>
              <w:rPr>
                <w:rFonts w:ascii="宋体" w:hAnsi="宋体" w:cs="Arial"/>
                <w:bCs/>
                <w:sz w:val="28"/>
                <w:szCs w:val="28"/>
              </w:rPr>
              <w:t>10</w:t>
            </w:r>
            <w:r>
              <w:rPr>
                <w:rFonts w:hint="eastAsia" w:ascii="宋体" w:hAnsi="宋体" w:cs="Arial"/>
                <w:bCs/>
                <w:sz w:val="28"/>
                <w:szCs w:val="28"/>
              </w:rPr>
              <w:t>分；语言较流利、逻辑性较强、表述较准确，</w:t>
            </w:r>
            <w:r>
              <w:rPr>
                <w:rFonts w:ascii="宋体" w:hAnsi="宋体" w:cs="Arial"/>
                <w:bCs/>
                <w:sz w:val="28"/>
                <w:szCs w:val="28"/>
              </w:rPr>
              <w:t>5</w:t>
            </w:r>
            <w:r>
              <w:rPr>
                <w:rFonts w:hint="eastAsia" w:ascii="宋体" w:hAnsi="宋体" w:cs="Arial"/>
                <w:bCs/>
                <w:sz w:val="28"/>
                <w:szCs w:val="28"/>
              </w:rPr>
              <w:t>-</w:t>
            </w:r>
            <w:r>
              <w:rPr>
                <w:rFonts w:ascii="宋体" w:hAnsi="宋体" w:cs="Arial"/>
                <w:bCs/>
                <w:sz w:val="28"/>
                <w:szCs w:val="28"/>
              </w:rPr>
              <w:t>7</w:t>
            </w:r>
            <w:r>
              <w:rPr>
                <w:rFonts w:hint="eastAsia" w:ascii="宋体" w:hAnsi="宋体" w:cs="Arial"/>
                <w:bCs/>
                <w:sz w:val="28"/>
                <w:szCs w:val="28"/>
              </w:rPr>
              <w:t>分；语言生硬、逻辑性差、表述不准确，</w:t>
            </w:r>
            <w:r>
              <w:rPr>
                <w:rFonts w:ascii="宋体" w:hAnsi="宋体" w:cs="Arial"/>
                <w:bCs/>
                <w:sz w:val="28"/>
                <w:szCs w:val="28"/>
              </w:rPr>
              <w:t>0</w:t>
            </w:r>
            <w:r>
              <w:rPr>
                <w:rFonts w:hint="eastAsia" w:ascii="宋体" w:hAnsi="宋体" w:cs="Arial"/>
                <w:bCs/>
                <w:sz w:val="28"/>
                <w:szCs w:val="28"/>
              </w:rPr>
              <w:t>-</w:t>
            </w:r>
            <w:r>
              <w:rPr>
                <w:rFonts w:ascii="宋体" w:hAnsi="宋体" w:cs="Arial"/>
                <w:bCs/>
                <w:sz w:val="28"/>
                <w:szCs w:val="28"/>
              </w:rPr>
              <w:t>4</w:t>
            </w:r>
            <w:r>
              <w:rPr>
                <w:rFonts w:hint="eastAsia" w:ascii="宋体" w:hAnsi="宋体" w:cs="Arial"/>
                <w:bCs/>
                <w:sz w:val="28"/>
                <w:szCs w:val="28"/>
              </w:rPr>
              <w:t>分）</w:t>
            </w:r>
          </w:p>
        </w:tc>
        <w:tc>
          <w:tcPr>
            <w:tcW w:w="1185" w:type="dxa"/>
            <w:vAlign w:val="center"/>
          </w:tcPr>
          <w:p w14:paraId="7EA14245">
            <w:pPr>
              <w:spacing w:line="460" w:lineRule="exact"/>
              <w:jc w:val="center"/>
              <w:rPr>
                <w:rFonts w:ascii="宋体" w:hAnsi="宋体" w:cs="Arial"/>
                <w:b/>
                <w:sz w:val="28"/>
                <w:szCs w:val="28"/>
              </w:rPr>
            </w:pPr>
            <w:r>
              <w:rPr>
                <w:rFonts w:ascii="宋体" w:hAnsi="宋体" w:cs="Arial"/>
                <w:b/>
                <w:sz w:val="28"/>
                <w:szCs w:val="28"/>
              </w:rPr>
              <w:t>1</w:t>
            </w:r>
            <w:r>
              <w:rPr>
                <w:rFonts w:hint="eastAsia" w:ascii="宋体" w:hAnsi="宋体" w:cs="Arial"/>
                <w:b/>
                <w:sz w:val="28"/>
                <w:szCs w:val="28"/>
              </w:rPr>
              <w:t>0</w:t>
            </w:r>
          </w:p>
        </w:tc>
        <w:tc>
          <w:tcPr>
            <w:tcW w:w="1301" w:type="dxa"/>
            <w:vAlign w:val="center"/>
          </w:tcPr>
          <w:p w14:paraId="19648E89">
            <w:pPr>
              <w:jc w:val="center"/>
              <w:rPr>
                <w:rFonts w:ascii="宋体" w:hAnsi="宋体" w:cs="Arial"/>
                <w:b/>
                <w:sz w:val="28"/>
                <w:szCs w:val="28"/>
              </w:rPr>
            </w:pPr>
          </w:p>
        </w:tc>
      </w:tr>
      <w:tr w14:paraId="70582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3" w:hRule="atLeast"/>
          <w:jc w:val="center"/>
        </w:trPr>
        <w:tc>
          <w:tcPr>
            <w:tcW w:w="7315" w:type="dxa"/>
            <w:gridSpan w:val="3"/>
            <w:vAlign w:val="center"/>
          </w:tcPr>
          <w:p w14:paraId="416CD502">
            <w:pPr>
              <w:spacing w:line="460" w:lineRule="exact"/>
              <w:jc w:val="center"/>
              <w:rPr>
                <w:rFonts w:ascii="宋体" w:hAnsi="宋体" w:cs="Arial"/>
                <w:b/>
                <w:sz w:val="28"/>
                <w:szCs w:val="28"/>
              </w:rPr>
            </w:pPr>
            <w:r>
              <w:rPr>
                <w:rFonts w:hint="eastAsia" w:ascii="宋体" w:hAnsi="宋体" w:cs="Arial"/>
                <w:b/>
                <w:sz w:val="28"/>
                <w:szCs w:val="28"/>
              </w:rPr>
              <w:t>综合得分</w:t>
            </w:r>
          </w:p>
        </w:tc>
        <w:tc>
          <w:tcPr>
            <w:tcW w:w="1301" w:type="dxa"/>
            <w:vAlign w:val="center"/>
          </w:tcPr>
          <w:p w14:paraId="3CC2BAD6">
            <w:pPr>
              <w:jc w:val="center"/>
              <w:rPr>
                <w:rFonts w:ascii="宋体" w:hAnsi="宋体" w:cs="Arial"/>
                <w:b/>
                <w:sz w:val="28"/>
                <w:szCs w:val="28"/>
              </w:rPr>
            </w:pPr>
          </w:p>
        </w:tc>
      </w:tr>
    </w:tbl>
    <w:p w14:paraId="0ED7D039">
      <w:pPr>
        <w:widowControl/>
        <w:jc w:val="left"/>
        <w:rPr>
          <w:rFonts w:ascii="宋体" w:hAnsi="宋体" w:cs="Arial"/>
          <w:sz w:val="32"/>
          <w:szCs w:val="32"/>
        </w:rPr>
      </w:pPr>
    </w:p>
    <w:p w14:paraId="554DA0F2"/>
    <w:sectPr>
      <w:headerReference r:id="rId3" w:type="default"/>
      <w:footerReference r:id="rId4" w:type="default"/>
      <w:pgSz w:w="11906" w:h="16838"/>
      <w:pgMar w:top="1418" w:right="1418" w:bottom="1440" w:left="1701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D47A2D"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9</w:t>
    </w:r>
    <w:r>
      <w:rPr>
        <w:rStyle w:val="6"/>
      </w:rPr>
      <w:fldChar w:fldCharType="end"/>
    </w:r>
  </w:p>
  <w:p w14:paraId="16D999F3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4D5937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793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2025-01-20T07:34:29Z</dcterms:created>
  <dc:creator>DONGYIYUANBAN</dc:creator>
  <cp:lastModifiedBy>Carina</cp:lastModifiedBy>
  <dcterms:modified xsi:type="dcterms:W3CDTF">2025-01-20T07:34:44Z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eyJoZGlkIjoiZmUxM2IzZWMyM2Y4Mzk2Y2RkNGYyMzc0MGY4MGYwZDUiLCJ1c2VySWQiOiI2Njc2NjI0MTEifQ==</vt:lpwstr>
  </property>
  <property fmtid="{D5CDD505-2E9C-101B-9397-08002B2CF9AE}" pid="4" name="ICV">
    <vt:lpwstr>171F2AF0486A45FDA6C2607B3130993B_12</vt:lpwstr>
  </property>
</Properties>
</file>